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9D21" w14:textId="77777777" w:rsidR="00F45E35" w:rsidRDefault="000A4738" w:rsidP="000A4738">
      <w:pPr>
        <w:jc w:val="center"/>
      </w:pPr>
      <w:r>
        <w:rPr>
          <w:noProof/>
          <w:lang w:eastAsia="en-GB"/>
        </w:rPr>
        <w:drawing>
          <wp:inline distT="0" distB="0" distL="0" distR="0" wp14:anchorId="39859D45" wp14:editId="39859D46">
            <wp:extent cx="1005840" cy="6694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_logo_black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102" cy="698932"/>
                    </a:xfrm>
                    <a:prstGeom prst="rect">
                      <a:avLst/>
                    </a:prstGeom>
                  </pic:spPr>
                </pic:pic>
              </a:graphicData>
            </a:graphic>
          </wp:inline>
        </w:drawing>
      </w:r>
    </w:p>
    <w:p w14:paraId="614EB17E" w14:textId="1987892B" w:rsidR="0080017F" w:rsidRPr="00643C24" w:rsidRDefault="4336A2E7" w:rsidP="00895C7F">
      <w:pPr>
        <w:pStyle w:val="NoSpacing"/>
        <w:jc w:val="center"/>
        <w:rPr>
          <w:rFonts w:ascii="Arial" w:hAnsi="Arial" w:cs="Arial"/>
          <w:sz w:val="20"/>
          <w:szCs w:val="20"/>
        </w:rPr>
      </w:pPr>
      <w:r w:rsidRPr="00643C24">
        <w:rPr>
          <w:rFonts w:ascii="Arial" w:hAnsi="Arial" w:cs="Arial"/>
          <w:sz w:val="20"/>
          <w:szCs w:val="20"/>
        </w:rPr>
        <w:t>Maidstone Community Support Centre</w:t>
      </w:r>
      <w:r w:rsidR="003E4E1E">
        <w:rPr>
          <w:rFonts w:ascii="Arial" w:hAnsi="Arial" w:cs="Arial"/>
          <w:sz w:val="20"/>
          <w:szCs w:val="20"/>
        </w:rPr>
        <w:t>,</w:t>
      </w:r>
      <w:r w:rsidRPr="00643C24">
        <w:rPr>
          <w:rFonts w:ascii="Arial" w:hAnsi="Arial" w:cs="Arial"/>
          <w:sz w:val="20"/>
          <w:szCs w:val="20"/>
        </w:rPr>
        <w:t xml:space="preserve"> 39 – 48 Marsham Street, Maidstone, ME14 1HH Tel: 01622 230713</w:t>
      </w:r>
      <w:r w:rsidR="00354E16" w:rsidRPr="00643C24">
        <w:rPr>
          <w:rFonts w:ascii="Arial" w:hAnsi="Arial" w:cs="Arial"/>
          <w:sz w:val="20"/>
          <w:szCs w:val="20"/>
        </w:rPr>
        <w:t>.</w:t>
      </w:r>
    </w:p>
    <w:p w14:paraId="39859D22" w14:textId="2A53CF78" w:rsidR="0080017F" w:rsidRDefault="00000000" w:rsidP="00895C7F">
      <w:pPr>
        <w:pStyle w:val="NoSpacing"/>
        <w:jc w:val="center"/>
        <w:rPr>
          <w:rStyle w:val="Hyperlink"/>
          <w:sz w:val="18"/>
          <w:szCs w:val="18"/>
        </w:rPr>
      </w:pPr>
      <w:hyperlink r:id="rId9">
        <w:r w:rsidR="0080017F" w:rsidRPr="00643C24">
          <w:rPr>
            <w:rStyle w:val="Hyperlink"/>
            <w:rFonts w:ascii="Arial" w:hAnsi="Arial" w:cs="Arial"/>
            <w:sz w:val="20"/>
            <w:szCs w:val="20"/>
          </w:rPr>
          <w:t>www.princessproject.co.uk</w:t>
        </w:r>
      </w:hyperlink>
      <w:r w:rsidR="0080017F" w:rsidRPr="00643C24">
        <w:rPr>
          <w:rFonts w:ascii="Arial" w:hAnsi="Arial" w:cs="Arial"/>
          <w:sz w:val="20"/>
          <w:szCs w:val="20"/>
        </w:rPr>
        <w:t xml:space="preserve"> </w:t>
      </w:r>
      <w:r w:rsidR="00354E16" w:rsidRPr="00643C24">
        <w:rPr>
          <w:rFonts w:ascii="Arial" w:hAnsi="Arial" w:cs="Arial"/>
          <w:sz w:val="20"/>
          <w:szCs w:val="20"/>
        </w:rPr>
        <w:t xml:space="preserve">Email: </w:t>
      </w:r>
      <w:hyperlink r:id="rId10">
        <w:r w:rsidR="00C90C33" w:rsidRPr="00643C24">
          <w:rPr>
            <w:rStyle w:val="Hyperlink"/>
            <w:rFonts w:ascii="Arial" w:hAnsi="Arial" w:cs="Arial"/>
            <w:sz w:val="20"/>
            <w:szCs w:val="20"/>
          </w:rPr>
          <w:t>hello@princessproject.co.uk</w:t>
        </w:r>
      </w:hyperlink>
    </w:p>
    <w:p w14:paraId="7ABA1561" w14:textId="77777777" w:rsidR="00895C7F" w:rsidRPr="00643C24" w:rsidRDefault="00895C7F" w:rsidP="00895C7F">
      <w:pPr>
        <w:pStyle w:val="NoSpacing"/>
        <w:jc w:val="center"/>
        <w:rPr>
          <w:sz w:val="16"/>
          <w:szCs w:val="16"/>
        </w:rPr>
      </w:pPr>
    </w:p>
    <w:p w14:paraId="39859D23" w14:textId="2BF52223" w:rsidR="0080017F" w:rsidRDefault="00C90C33" w:rsidP="0080017F">
      <w:pPr>
        <w:jc w:val="center"/>
        <w:rPr>
          <w:b/>
          <w:sz w:val="24"/>
          <w:szCs w:val="24"/>
        </w:rPr>
      </w:pPr>
      <w:r>
        <w:rPr>
          <w:b/>
          <w:sz w:val="24"/>
          <w:szCs w:val="24"/>
        </w:rPr>
        <w:t>HUB/</w:t>
      </w:r>
      <w:r w:rsidR="000A4738" w:rsidRPr="0080017F">
        <w:rPr>
          <w:b/>
          <w:sz w:val="24"/>
          <w:szCs w:val="24"/>
        </w:rPr>
        <w:t>TOTCYCLE REGISTRATION FORM</w:t>
      </w:r>
    </w:p>
    <w:p w14:paraId="39859D24" w14:textId="77777777" w:rsidR="000A4738" w:rsidRPr="00354E16" w:rsidRDefault="0080017F" w:rsidP="0080017F">
      <w:pPr>
        <w:rPr>
          <w:b/>
        </w:rPr>
      </w:pPr>
      <w:r w:rsidRPr="00354E16">
        <w:rPr>
          <w:b/>
        </w:rPr>
        <w:t>Client</w:t>
      </w:r>
      <w:r w:rsidR="000A4738" w:rsidRPr="00354E16">
        <w:rPr>
          <w:b/>
        </w:rPr>
        <w:t xml:space="preserve"> Details</w:t>
      </w:r>
    </w:p>
    <w:p w14:paraId="39859D25" w14:textId="77777777" w:rsidR="000A4738" w:rsidRPr="0080017F" w:rsidRDefault="000A4738" w:rsidP="000A4738">
      <w:r w:rsidRPr="0080017F">
        <w:t>Name:</w:t>
      </w:r>
      <w:r w:rsidRPr="0080017F">
        <w:tab/>
      </w:r>
      <w:r w:rsidRPr="0080017F">
        <w:tab/>
        <w:t>_______________________________________________________________</w:t>
      </w:r>
      <w:r w:rsidR="0080017F">
        <w:t>________________</w:t>
      </w:r>
    </w:p>
    <w:p w14:paraId="39859D26" w14:textId="77777777" w:rsidR="000A4738" w:rsidRPr="0080017F" w:rsidRDefault="000A4738" w:rsidP="000A4738">
      <w:r w:rsidRPr="0080017F">
        <w:t>Address:</w:t>
      </w:r>
      <w:r w:rsidRPr="0080017F">
        <w:tab/>
        <w:t>_______________________________________________________________</w:t>
      </w:r>
      <w:r w:rsidR="0080017F">
        <w:t>________________</w:t>
      </w:r>
    </w:p>
    <w:p w14:paraId="39859D27" w14:textId="77777777" w:rsidR="000A4738" w:rsidRPr="0080017F" w:rsidRDefault="000A4738" w:rsidP="000A4738">
      <w:r w:rsidRPr="0080017F">
        <w:tab/>
      </w:r>
      <w:r w:rsidRPr="0080017F">
        <w:tab/>
        <w:t>_______________________________________________________________</w:t>
      </w:r>
      <w:r w:rsidR="0080017F">
        <w:t>________________</w:t>
      </w:r>
    </w:p>
    <w:p w14:paraId="39859D28" w14:textId="77777777" w:rsidR="000A4738" w:rsidRPr="0080017F" w:rsidRDefault="000A4738" w:rsidP="000A4738">
      <w:r w:rsidRPr="0080017F">
        <w:t>Postcode:</w:t>
      </w:r>
      <w:r w:rsidRPr="0080017F">
        <w:tab/>
        <w:t>_______________________</w:t>
      </w:r>
    </w:p>
    <w:p w14:paraId="39859D29" w14:textId="1BB28D7A" w:rsidR="000A4738" w:rsidRDefault="000A4738" w:rsidP="000A4738">
      <w:r w:rsidRPr="0080017F">
        <w:t>Contact No:</w:t>
      </w:r>
      <w:r w:rsidRPr="0080017F">
        <w:tab/>
        <w:t>_______________________</w:t>
      </w:r>
    </w:p>
    <w:p w14:paraId="2BEA3074" w14:textId="1ABA63AA" w:rsidR="00C90C33" w:rsidRPr="0080017F" w:rsidRDefault="00C90C33" w:rsidP="000A4738">
      <w:r>
        <w:t>Email address:</w:t>
      </w:r>
      <w:r>
        <w:tab/>
        <w:t>___________________________________________________</w:t>
      </w:r>
    </w:p>
    <w:p w14:paraId="39859D2A" w14:textId="0CA0F1E2" w:rsidR="000A4738" w:rsidRPr="0080017F" w:rsidRDefault="005810B2" w:rsidP="000A4738">
      <w:r>
        <w:t>Age(s) of children</w:t>
      </w:r>
      <w:r w:rsidR="000A4738" w:rsidRPr="0080017F">
        <w:t>: _______________________________________________</w:t>
      </w:r>
      <w:r w:rsidR="0080017F">
        <w:t>_________________</w:t>
      </w:r>
    </w:p>
    <w:p w14:paraId="39859D2B" w14:textId="77777777" w:rsidR="000A4738" w:rsidRPr="00354E16" w:rsidRDefault="000A4738" w:rsidP="000A4738">
      <w:r w:rsidRPr="00354E16">
        <w:rPr>
          <w:b/>
        </w:rPr>
        <w:t>Managing your personal data</w:t>
      </w:r>
    </w:p>
    <w:p w14:paraId="39859D2C" w14:textId="77777777" w:rsidR="000A4738" w:rsidRDefault="000A4738" w:rsidP="000A4738">
      <w:pPr>
        <w:spacing w:after="0"/>
      </w:pPr>
      <w:r>
        <w:t>By signing this form you are confirming that you are consenting to the Princess Project holding and processing your personal data for the following processes (please tick the boxes where you grant consent):</w:t>
      </w:r>
    </w:p>
    <w:p w14:paraId="39859D2D" w14:textId="77777777" w:rsidR="000A4738" w:rsidRDefault="000A4738" w:rsidP="000A4738">
      <w:pPr>
        <w:spacing w:after="0"/>
      </w:pPr>
    </w:p>
    <w:p w14:paraId="39859D2E" w14:textId="77777777" w:rsidR="000A4738" w:rsidRDefault="000A4738" w:rsidP="000A4738">
      <w:pPr>
        <w:spacing w:after="0"/>
      </w:pPr>
      <w:r>
        <w:rPr>
          <w:noProof/>
          <w:lang w:eastAsia="en-GB"/>
        </w:rPr>
        <mc:AlternateContent>
          <mc:Choice Requires="wps">
            <w:drawing>
              <wp:inline distT="0" distB="0" distL="0" distR="0" wp14:anchorId="39859D47" wp14:editId="39859D48">
                <wp:extent cx="137160" cy="144780"/>
                <wp:effectExtent l="0" t="0" r="15240" b="26670"/>
                <wp:docPr id="3" name="Rectangle 3"/>
                <wp:cNvGraphicFramePr/>
                <a:graphic xmlns:a="http://schemas.openxmlformats.org/drawingml/2006/main">
                  <a:graphicData uri="http://schemas.microsoft.com/office/word/2010/wordprocessingShape">
                    <wps:wsp>
                      <wps:cNvSpPr/>
                      <wps:spPr>
                        <a:xfrm>
                          <a:off x="0" y="0"/>
                          <a:ext cx="137160" cy="1447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7AE8248">
              <v:rect id="Rectangle 3" style="width:10.8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windowText" strokeweight="1pt" w14:anchorId="538FA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">
                <w10:anchorlock/>
              </v:rect>
            </w:pict>
          </mc:Fallback>
        </mc:AlternateContent>
      </w:r>
      <w:r>
        <w:t xml:space="preserve"> To keep me informed about news, events, activities and services taking place</w:t>
      </w:r>
    </w:p>
    <w:p w14:paraId="39859D2F" w14:textId="77777777" w:rsidR="000A4738" w:rsidRDefault="000A4738" w:rsidP="000A4738">
      <w:pPr>
        <w:spacing w:after="0"/>
      </w:pPr>
    </w:p>
    <w:p w14:paraId="39859D30" w14:textId="77777777" w:rsidR="000A4738" w:rsidRDefault="00000000" w:rsidP="000A4738">
      <w:pPr>
        <w:spacing w:after="0"/>
      </w:pPr>
      <w:r>
        <w:pict w14:anchorId="39859D49">
          <v:shape id="_x0000_i1027" type="#_x0000_t75" style="width:12pt;height:12pt;visibility:visible;mso-wrap-style:square">
            <v:imagedata r:id="rId11" o:title=""/>
          </v:shape>
        </w:pict>
      </w:r>
      <w:r w:rsidR="000A4738">
        <w:t xml:space="preserve">  To keep me informed about fundraising activities, campaigns and appeals</w:t>
      </w:r>
    </w:p>
    <w:p w14:paraId="39859D31" w14:textId="77777777" w:rsidR="0080017F" w:rsidRDefault="0080017F" w:rsidP="000A4738">
      <w:pPr>
        <w:spacing w:after="0"/>
      </w:pPr>
    </w:p>
    <w:p w14:paraId="39859D32" w14:textId="77777777" w:rsidR="0080017F" w:rsidRPr="0080017F" w:rsidRDefault="0080017F" w:rsidP="0080017F">
      <w:pPr>
        <w:spacing w:after="0"/>
      </w:pPr>
      <w:r w:rsidRPr="0080017F">
        <w:rPr>
          <w:noProof/>
          <w:lang w:eastAsia="en-GB"/>
        </w:rPr>
        <w:drawing>
          <wp:inline distT="0" distB="0" distL="0" distR="0" wp14:anchorId="39859D4A" wp14:editId="39859D4B">
            <wp:extent cx="16002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Pr="0080017F">
        <w:t xml:space="preserve">   To provide relevant and appropriate advice and support</w:t>
      </w:r>
    </w:p>
    <w:p w14:paraId="39859D33" w14:textId="77777777" w:rsidR="0080017F" w:rsidRPr="0080017F" w:rsidRDefault="0080017F" w:rsidP="0080017F">
      <w:pPr>
        <w:spacing w:after="0"/>
      </w:pPr>
    </w:p>
    <w:p w14:paraId="39859D34" w14:textId="77777777" w:rsidR="0080017F" w:rsidRPr="0080017F" w:rsidRDefault="0080017F" w:rsidP="0080017F">
      <w:pPr>
        <w:spacing w:after="0"/>
      </w:pPr>
      <w:r w:rsidRPr="0080017F">
        <w:rPr>
          <w:noProof/>
          <w:lang w:eastAsia="en-GB"/>
        </w:rPr>
        <w:drawing>
          <wp:inline distT="0" distB="0" distL="0" distR="0" wp14:anchorId="39859D4C" wp14:editId="39859D4D">
            <wp:extent cx="16002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Pr="0080017F">
        <w:t xml:space="preserve">  To work effectively with other organisations who may be supporting you by sharing information where necessary (e.g. the agency or organisation who referred you to us, and named</w:t>
      </w:r>
      <w:r>
        <w:t xml:space="preserve"> </w:t>
      </w:r>
      <w:r w:rsidRPr="0080017F">
        <w:t>organisations that we refer you onto)</w:t>
      </w:r>
    </w:p>
    <w:p w14:paraId="39859D35" w14:textId="77777777" w:rsidR="0080017F" w:rsidRDefault="0080017F" w:rsidP="000A4738">
      <w:pPr>
        <w:spacing w:after="0"/>
      </w:pPr>
    </w:p>
    <w:p w14:paraId="39859D36" w14:textId="77777777" w:rsidR="000A4738" w:rsidRDefault="000A4738" w:rsidP="000A4738">
      <w:pPr>
        <w:spacing w:after="0"/>
      </w:pPr>
      <w:r>
        <w:t>I consent to the Princess Project contacting me by:</w:t>
      </w:r>
    </w:p>
    <w:p w14:paraId="39859D37" w14:textId="77777777" w:rsidR="000A4738" w:rsidRDefault="000A4738" w:rsidP="000A4738">
      <w:pPr>
        <w:spacing w:after="0"/>
      </w:pPr>
    </w:p>
    <w:p w14:paraId="39859D38" w14:textId="77777777" w:rsidR="000A4738" w:rsidRDefault="000A4738" w:rsidP="000A4738">
      <w:pPr>
        <w:spacing w:after="0"/>
      </w:pPr>
      <w:r>
        <w:rPr>
          <w:noProof/>
          <w:lang w:eastAsia="en-GB"/>
        </w:rPr>
        <w:drawing>
          <wp:inline distT="0" distB="0" distL="0" distR="0" wp14:anchorId="39859D4E" wp14:editId="39859D4F">
            <wp:extent cx="1619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inline>
        </w:drawing>
      </w:r>
      <w:r>
        <w:t xml:space="preserve"> Post</w:t>
      </w:r>
      <w:r>
        <w:tab/>
      </w:r>
      <w:r>
        <w:tab/>
      </w:r>
      <w:r>
        <w:rPr>
          <w:noProof/>
          <w:lang w:eastAsia="en-GB"/>
        </w:rPr>
        <w:drawing>
          <wp:inline distT="0" distB="0" distL="0" distR="0" wp14:anchorId="39859D50" wp14:editId="39859D51">
            <wp:extent cx="16192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inline>
        </w:drawing>
      </w:r>
      <w:r>
        <w:t>Phone (including text)</w:t>
      </w:r>
      <w:r>
        <w:tab/>
      </w:r>
      <w:r>
        <w:rPr>
          <w:noProof/>
          <w:lang w:eastAsia="en-GB"/>
        </w:rPr>
        <w:drawing>
          <wp:inline distT="0" distB="0" distL="0" distR="0" wp14:anchorId="39859D52" wp14:editId="39859D53">
            <wp:extent cx="16192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inline>
        </w:drawing>
      </w:r>
      <w:r>
        <w:t xml:space="preserve"> Whatsapp</w:t>
      </w:r>
      <w:r>
        <w:tab/>
      </w:r>
      <w:r>
        <w:rPr>
          <w:noProof/>
          <w:lang w:eastAsia="en-GB"/>
        </w:rPr>
        <w:drawing>
          <wp:inline distT="0" distB="0" distL="0" distR="0" wp14:anchorId="39859D54" wp14:editId="39859D55">
            <wp:extent cx="16192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inline>
        </w:drawing>
      </w:r>
      <w:r>
        <w:t>Social Media</w:t>
      </w:r>
      <w:r>
        <w:tab/>
      </w:r>
      <w:r>
        <w:tab/>
      </w:r>
      <w:r>
        <w:rPr>
          <w:noProof/>
          <w:lang w:eastAsia="en-GB"/>
        </w:rPr>
        <w:drawing>
          <wp:inline distT="0" distB="0" distL="0" distR="0" wp14:anchorId="39859D56" wp14:editId="39859D57">
            <wp:extent cx="16192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pic:spPr>
                </pic:pic>
              </a:graphicData>
            </a:graphic>
          </wp:inline>
        </w:drawing>
      </w:r>
      <w:r>
        <w:t>Email</w:t>
      </w:r>
    </w:p>
    <w:p w14:paraId="39859D39" w14:textId="77777777" w:rsidR="000A4738" w:rsidRDefault="000A4738" w:rsidP="000A4738">
      <w:pPr>
        <w:spacing w:after="0"/>
      </w:pPr>
    </w:p>
    <w:p w14:paraId="41B17E85" w14:textId="514F7C52" w:rsidR="00C90C33" w:rsidRDefault="00C90C33" w:rsidP="000A4738">
      <w:pPr>
        <w:spacing w:after="0"/>
      </w:pPr>
    </w:p>
    <w:p w14:paraId="76CC2631" w14:textId="77777777" w:rsidR="00C90C33" w:rsidRDefault="00C90C33" w:rsidP="00C90C33">
      <w:pPr>
        <w:spacing w:after="0" w:line="240" w:lineRule="auto"/>
      </w:pPr>
      <w:r>
        <w:t>I give permission for representatives of the Princess Project to take photographs and / or video of me and/or my child. I grant full rights to use the images resulting from the photography/video filming, and any reproductions or adaptations of the images for fundraising, publicity or other purposes to help achieve the charity’s aims. This might include (but is not limited to), the right to use them in their printed and online publicity, social media, press releases and funding applications.</w:t>
      </w:r>
    </w:p>
    <w:p w14:paraId="716144FB" w14:textId="77777777" w:rsidR="00C90C33" w:rsidRDefault="00C90C33" w:rsidP="000A4738">
      <w:pPr>
        <w:spacing w:after="0"/>
      </w:pPr>
    </w:p>
    <w:p w14:paraId="39859D3B" w14:textId="25EF687E" w:rsidR="000A4738" w:rsidRDefault="00000000" w:rsidP="000A4738">
      <w:pPr>
        <w:spacing w:after="0"/>
      </w:pPr>
      <w:r>
        <w:pict w14:anchorId="2B46AF99">
          <v:shape id="_x0000_i1028" type="#_x0000_t75" style="width:13pt;height:13.5pt;visibility:visible;mso-wrap-style:square" o:bullet="t">
            <v:imagedata r:id="rId13" o:title=""/>
          </v:shape>
        </w:pict>
      </w:r>
    </w:p>
    <w:p w14:paraId="6C887AB2" w14:textId="09F31DBE" w:rsidR="00C90C33" w:rsidRDefault="00C90C33" w:rsidP="000A4738">
      <w:pPr>
        <w:spacing w:after="0"/>
      </w:pPr>
    </w:p>
    <w:p w14:paraId="06660FFA" w14:textId="77777777" w:rsidR="00C90C33" w:rsidRDefault="00C90C33" w:rsidP="00C90C33">
      <w:pPr>
        <w:spacing w:after="0"/>
      </w:pPr>
      <w:r>
        <w:t>You can unsubscribe at any time by contacting us using the details at the top of the form.</w:t>
      </w:r>
    </w:p>
    <w:p w14:paraId="4EC8BF77" w14:textId="77777777" w:rsidR="00C90C33" w:rsidRDefault="00C90C33" w:rsidP="000A4738">
      <w:pPr>
        <w:spacing w:after="0"/>
      </w:pPr>
    </w:p>
    <w:p w14:paraId="39859D3C" w14:textId="55FC4119" w:rsidR="000A4738" w:rsidRDefault="000A4738" w:rsidP="000A4738">
      <w:pPr>
        <w:spacing w:after="0"/>
      </w:pPr>
      <w:r>
        <w:t>I have read and agree to the Totc</w:t>
      </w:r>
      <w:r w:rsidR="0080017F">
        <w:t>ycle Conditions of Use (</w:t>
      </w:r>
      <w:r w:rsidR="00C90C33">
        <w:t>overleaf</w:t>
      </w:r>
      <w:r>
        <w:t>)</w:t>
      </w:r>
      <w:r>
        <w:tab/>
      </w:r>
      <w:r>
        <w:rPr>
          <w:noProof/>
          <w:lang w:eastAsia="en-GB"/>
        </w:rPr>
        <w:drawing>
          <wp:inline distT="0" distB="0" distL="0" distR="0" wp14:anchorId="39859D58" wp14:editId="39859D59">
            <wp:extent cx="164465" cy="170815"/>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70815"/>
                    </a:xfrm>
                    <a:prstGeom prst="rect">
                      <a:avLst/>
                    </a:prstGeom>
                    <a:noFill/>
                  </pic:spPr>
                </pic:pic>
              </a:graphicData>
            </a:graphic>
          </wp:inline>
        </w:drawing>
      </w:r>
    </w:p>
    <w:p w14:paraId="39859D3D" w14:textId="77777777" w:rsidR="000A4738" w:rsidRDefault="000A4738" w:rsidP="000A4738">
      <w:pPr>
        <w:spacing w:after="0"/>
      </w:pPr>
    </w:p>
    <w:p w14:paraId="39859D3E" w14:textId="77777777" w:rsidR="000A4738" w:rsidRDefault="000A4738" w:rsidP="000A4738">
      <w:pPr>
        <w:spacing w:after="0"/>
      </w:pPr>
      <w:r>
        <w:t>Signed:</w:t>
      </w:r>
      <w:r>
        <w:tab/>
        <w:t>________________</w:t>
      </w:r>
      <w:r w:rsidR="00354E16">
        <w:t>__________________</w:t>
      </w:r>
      <w:r w:rsidR="00354E16">
        <w:tab/>
        <w:t>Date:</w:t>
      </w:r>
      <w:r w:rsidR="00354E16">
        <w:tab/>
        <w:t>_______________________</w:t>
      </w:r>
    </w:p>
    <w:p w14:paraId="39859D3F" w14:textId="77777777" w:rsidR="0080017F" w:rsidRDefault="0080017F" w:rsidP="000A4738">
      <w:pPr>
        <w:spacing w:after="0"/>
        <w:rPr>
          <w:b/>
        </w:rPr>
      </w:pPr>
    </w:p>
    <w:p w14:paraId="26601E90" w14:textId="77777777" w:rsidR="00C90C33" w:rsidRDefault="00C90C33" w:rsidP="000A4738">
      <w:pPr>
        <w:spacing w:after="0"/>
        <w:rPr>
          <w:b/>
          <w:sz w:val="20"/>
          <w:szCs w:val="20"/>
        </w:rPr>
      </w:pPr>
    </w:p>
    <w:p w14:paraId="39859D40" w14:textId="495A4043" w:rsidR="0080017F" w:rsidRPr="00C90C33" w:rsidRDefault="0080017F" w:rsidP="000A4738">
      <w:pPr>
        <w:spacing w:after="0"/>
        <w:rPr>
          <w:b/>
        </w:rPr>
      </w:pPr>
      <w:r w:rsidRPr="00C90C33">
        <w:rPr>
          <w:b/>
        </w:rPr>
        <w:t>Totcycle Conditions of Use</w:t>
      </w:r>
    </w:p>
    <w:p w14:paraId="39859D41" w14:textId="77777777" w:rsidR="0080017F" w:rsidRPr="00C90C33" w:rsidRDefault="0080017F" w:rsidP="0080017F">
      <w:pPr>
        <w:pStyle w:val="ListParagraph"/>
        <w:numPr>
          <w:ilvl w:val="0"/>
          <w:numId w:val="1"/>
        </w:numPr>
        <w:spacing w:after="0"/>
      </w:pPr>
      <w:r w:rsidRPr="00C90C33">
        <w:t>The Princess Project is unable to accept any responsibility or liability for the safety of items provided and it is the responsibility of the client to ensure items are safe to use</w:t>
      </w:r>
    </w:p>
    <w:p w14:paraId="39859D42" w14:textId="77777777" w:rsidR="0080017F" w:rsidRPr="00C90C33" w:rsidRDefault="0080017F" w:rsidP="0080017F">
      <w:pPr>
        <w:pStyle w:val="ListParagraph"/>
        <w:numPr>
          <w:ilvl w:val="0"/>
          <w:numId w:val="1"/>
        </w:numPr>
        <w:spacing w:after="0"/>
      </w:pPr>
      <w:r w:rsidRPr="00C90C33">
        <w:t>Items taken from Totcycle should not be resold but returned to Totcycle or passed on free of charge to someone else who needs them</w:t>
      </w:r>
    </w:p>
    <w:p w14:paraId="39859D43" w14:textId="77777777" w:rsidR="0080017F" w:rsidRPr="00C90C33" w:rsidRDefault="0080017F" w:rsidP="0080017F">
      <w:pPr>
        <w:pStyle w:val="ListParagraph"/>
        <w:numPr>
          <w:ilvl w:val="0"/>
          <w:numId w:val="1"/>
        </w:numPr>
        <w:spacing w:after="0"/>
      </w:pPr>
      <w:r w:rsidRPr="00C90C33">
        <w:t>Unless it is an emergency, families are only able to access Totcycle once a month to ensure that donations are shared out fairly</w:t>
      </w:r>
    </w:p>
    <w:p w14:paraId="39859D44" w14:textId="1479BAD4" w:rsidR="000A4738" w:rsidRDefault="0080017F" w:rsidP="000A4738">
      <w:pPr>
        <w:pStyle w:val="ListParagraph"/>
        <w:numPr>
          <w:ilvl w:val="0"/>
          <w:numId w:val="1"/>
        </w:numPr>
        <w:spacing w:after="0"/>
      </w:pPr>
      <w:r w:rsidRPr="00C90C33">
        <w:t>Totcycle items should only be taken for use by the person visiting; donations should not be taken on behalf of someone else</w:t>
      </w:r>
      <w:r w:rsidR="004A07AD" w:rsidRPr="00C90C33">
        <w:t xml:space="preserve"> (unless they are being collected by a third party for delivery to a Totcycle client)</w:t>
      </w:r>
    </w:p>
    <w:p w14:paraId="704D9C18" w14:textId="3C6D2A99" w:rsidR="006C76C4" w:rsidRDefault="006C76C4" w:rsidP="000A4738">
      <w:pPr>
        <w:pStyle w:val="ListParagraph"/>
        <w:numPr>
          <w:ilvl w:val="0"/>
          <w:numId w:val="1"/>
        </w:numPr>
        <w:spacing w:after="0"/>
      </w:pPr>
      <w:r>
        <w:t>Items requested and reserved from Totcycle will only be held for a maximum of 2 weeks, and if uncollected at that time will be passed to the next person waiting</w:t>
      </w:r>
      <w:r w:rsidR="00A468B9">
        <w:t>. Please let us know if you are unable to attend a Totcycle appointment</w:t>
      </w:r>
    </w:p>
    <w:p w14:paraId="277AD91B" w14:textId="4496841E" w:rsidR="0019097A" w:rsidRPr="00C90C33" w:rsidRDefault="0019097A" w:rsidP="000A4738">
      <w:pPr>
        <w:pStyle w:val="ListParagraph"/>
        <w:numPr>
          <w:ilvl w:val="0"/>
          <w:numId w:val="1"/>
        </w:numPr>
        <w:spacing w:after="0"/>
      </w:pPr>
      <w:r>
        <w:t xml:space="preserve">If we </w:t>
      </w:r>
      <w:r w:rsidR="00777EB6">
        <w:t xml:space="preserve">try to </w:t>
      </w:r>
      <w:r>
        <w:t>deliver to you at a pre</w:t>
      </w:r>
      <w:r w:rsidR="00777EB6">
        <w:t>-</w:t>
      </w:r>
      <w:r>
        <w:t xml:space="preserve">arranged time </w:t>
      </w:r>
      <w:r w:rsidR="00777EB6">
        <w:t>but</w:t>
      </w:r>
      <w:r>
        <w:t xml:space="preserve"> there is no-one in, </w:t>
      </w:r>
      <w:r w:rsidR="00777EB6">
        <w:t>items will then need to be collected from one of our Hubs</w:t>
      </w:r>
      <w:r w:rsidR="001D2AF0">
        <w:t>.</w:t>
      </w:r>
    </w:p>
    <w:sectPr w:rsidR="0019097A" w:rsidRPr="00C90C33" w:rsidSect="00800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2pt;visibility:visible;mso-wrap-style:square" o:bullet="t">
        <v:imagedata r:id="rId1" o:title=""/>
      </v:shape>
    </w:pict>
  </w:numPicBullet>
  <w:numPicBullet w:numPicBulletId="1">
    <w:pict>
      <v:shape id="_x0000_i1057" type="#_x0000_t75" style="width:13pt;height:13.5pt;visibility:visible;mso-wrap-style:square" o:bullet="t">
        <v:imagedata r:id="rId2" o:title=""/>
      </v:shape>
    </w:pict>
  </w:numPicBullet>
  <w:abstractNum w:abstractNumId="0" w15:restartNumberingAfterBreak="0">
    <w:nsid w:val="2C0864DA"/>
    <w:multiLevelType w:val="hybridMultilevel"/>
    <w:tmpl w:val="BC8E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13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38"/>
    <w:rsid w:val="000A4738"/>
    <w:rsid w:val="0019097A"/>
    <w:rsid w:val="001D2AF0"/>
    <w:rsid w:val="00354E16"/>
    <w:rsid w:val="003E4E1E"/>
    <w:rsid w:val="004A07AD"/>
    <w:rsid w:val="005810B2"/>
    <w:rsid w:val="00643C24"/>
    <w:rsid w:val="006C76C4"/>
    <w:rsid w:val="00777EB6"/>
    <w:rsid w:val="0080017F"/>
    <w:rsid w:val="00895C7F"/>
    <w:rsid w:val="00A468B9"/>
    <w:rsid w:val="00C90C33"/>
    <w:rsid w:val="00F45E35"/>
    <w:rsid w:val="22A7A9D2"/>
    <w:rsid w:val="4336A2E7"/>
    <w:rsid w:val="72539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9D21"/>
  <w15:chartTrackingRefBased/>
  <w15:docId w15:val="{7019A5D8-0EA2-4B8D-AC0B-63D9FEF9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7F"/>
    <w:pPr>
      <w:ind w:left="720"/>
      <w:contextualSpacing/>
    </w:pPr>
  </w:style>
  <w:style w:type="character" w:styleId="Hyperlink">
    <w:name w:val="Hyperlink"/>
    <w:basedOn w:val="DefaultParagraphFont"/>
    <w:uiPriority w:val="99"/>
    <w:unhideWhenUsed/>
    <w:rsid w:val="0080017F"/>
    <w:rPr>
      <w:color w:val="0563C1" w:themeColor="hyperlink"/>
      <w:u w:val="single"/>
    </w:rPr>
  </w:style>
  <w:style w:type="character" w:styleId="UnresolvedMention">
    <w:name w:val="Unresolved Mention"/>
    <w:basedOn w:val="DefaultParagraphFont"/>
    <w:uiPriority w:val="99"/>
    <w:semiHidden/>
    <w:unhideWhenUsed/>
    <w:rsid w:val="00C90C33"/>
    <w:rPr>
      <w:color w:val="605E5C"/>
      <w:shd w:val="clear" w:color="auto" w:fill="E1DFDD"/>
    </w:rPr>
  </w:style>
  <w:style w:type="paragraph" w:styleId="NoSpacing">
    <w:name w:val="No Spacing"/>
    <w:uiPriority w:val="1"/>
    <w:qFormat/>
    <w:rsid w:val="00895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lo@princessproject.co.uk" TargetMode="External"/><Relationship Id="rId4" Type="http://schemas.openxmlformats.org/officeDocument/2006/relationships/numbering" Target="numbering.xml"/><Relationship Id="rId9" Type="http://schemas.openxmlformats.org/officeDocument/2006/relationships/hyperlink" Target="http://www.princessproject.co.uk"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a20bc0-525d-4d2c-9373-266c64bec276" xsi:nil="true"/>
    <lcf76f155ced4ddcb4097134ff3c332f xmlns="17aeb8bd-06fa-4ee4-aaa9-e623b859e1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A4237356A3A4993E0C737D99FB756" ma:contentTypeVersion="16" ma:contentTypeDescription="Create a new document." ma:contentTypeScope="" ma:versionID="f1028a2d6a350455d204f046dd5e120d">
  <xsd:schema xmlns:xsd="http://www.w3.org/2001/XMLSchema" xmlns:xs="http://www.w3.org/2001/XMLSchema" xmlns:p="http://schemas.microsoft.com/office/2006/metadata/properties" xmlns:ns2="17aeb8bd-06fa-4ee4-aaa9-e623b859e104" xmlns:ns3="f0a20bc0-525d-4d2c-9373-266c64bec276" targetNamespace="http://schemas.microsoft.com/office/2006/metadata/properties" ma:root="true" ma:fieldsID="7f383fc7ef3df1958d3d4f1049b93ff5" ns2:_="" ns3:_="">
    <xsd:import namespace="17aeb8bd-06fa-4ee4-aaa9-e623b859e104"/>
    <xsd:import namespace="f0a20bc0-525d-4d2c-9373-266c64bec2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b8bd-06fa-4ee4-aaa9-e623b859e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e791e3-cb2c-46be-a14a-92c69cad7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20bc0-525d-4d2c-9373-266c64bec2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98db7-8a6b-4dc3-a294-1566beea0730}" ma:internalName="TaxCatchAll" ma:showField="CatchAllData" ma:web="f0a20bc0-525d-4d2c-9373-266c64bec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3D897-A6AB-49D9-9D22-B3E06B528E1F}">
  <ds:schemaRefs>
    <ds:schemaRef ds:uri="http://schemas.microsoft.com/office/2006/metadata/properties"/>
    <ds:schemaRef ds:uri="http://schemas.microsoft.com/office/infopath/2007/PartnerControls"/>
    <ds:schemaRef ds:uri="f0a20bc0-525d-4d2c-9373-266c64bec276"/>
    <ds:schemaRef ds:uri="17aeb8bd-06fa-4ee4-aaa9-e623b859e104"/>
  </ds:schemaRefs>
</ds:datastoreItem>
</file>

<file path=customXml/itemProps2.xml><?xml version="1.0" encoding="utf-8"?>
<ds:datastoreItem xmlns:ds="http://schemas.openxmlformats.org/officeDocument/2006/customXml" ds:itemID="{1C27F1A9-BCB7-4DF1-8088-27D8C2F1F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b8bd-06fa-4ee4-aaa9-e623b859e104"/>
    <ds:schemaRef ds:uri="f0a20bc0-525d-4d2c-9373-266c64bec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04BD6-5465-4644-8E14-706C4008C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Emma</dc:creator>
  <cp:keywords/>
  <dc:description/>
  <cp:lastModifiedBy>Emma Tanner</cp:lastModifiedBy>
  <cp:revision>13</cp:revision>
  <dcterms:created xsi:type="dcterms:W3CDTF">2018-11-11T20:37:00Z</dcterms:created>
  <dcterms:modified xsi:type="dcterms:W3CDTF">2023-01-16T11:30:00Z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0x01010079AA4237356A3A4993E0C737D99FB756</vt:lpwstr>
  </property>
  <property fmtid="{D5CDD505-2E9C-101B-9397-08002B2CF9AE}" pid="3" name="MediaServiceImageTags">
    <vt:lpwstr/>
  </property>
</Properties>
</file>